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024B2" w14:textId="48E5110B" w:rsidR="00802670" w:rsidRDefault="00116C5F" w:rsidP="00802670">
      <w:pPr>
        <w:pStyle w:val="ListParagraph"/>
        <w:rPr>
          <w:rFonts w:ascii="Times New Roman" w:hAnsi="Times New Roman" w:cs="Times New Roman"/>
          <w:sz w:val="24"/>
          <w:szCs w:val="24"/>
        </w:rPr>
      </w:pPr>
      <w:bookmarkStart w:id="0" w:name="_GoBack"/>
      <w:bookmarkEnd w:id="0"/>
      <w:proofErr w:type="spellStart"/>
      <w:r>
        <w:rPr>
          <w:rFonts w:ascii="Times New Roman" w:hAnsi="Times New Roman" w:cs="Times New Roman"/>
          <w:sz w:val="24"/>
          <w:szCs w:val="24"/>
        </w:rPr>
        <w:t>Lyndon_Johnson.</w:t>
      </w:r>
      <w:r w:rsidR="005D539B">
        <w:rPr>
          <w:rFonts w:ascii="Times New Roman" w:hAnsi="Times New Roman" w:cs="Times New Roman"/>
          <w:sz w:val="24"/>
          <w:szCs w:val="24"/>
        </w:rPr>
        <w:t>Writing_Plan</w:t>
      </w:r>
      <w:proofErr w:type="spellEnd"/>
    </w:p>
    <w:p w14:paraId="16CB9BD4" w14:textId="1C25DCC6" w:rsidR="005D539B" w:rsidRDefault="005D539B" w:rsidP="00802670">
      <w:pPr>
        <w:pStyle w:val="ListParagraph"/>
        <w:rPr>
          <w:rFonts w:ascii="Times New Roman" w:hAnsi="Times New Roman" w:cs="Times New Roman"/>
          <w:sz w:val="24"/>
          <w:szCs w:val="24"/>
        </w:rPr>
      </w:pPr>
    </w:p>
    <w:p w14:paraId="739359B7" w14:textId="67156760" w:rsidR="005D539B" w:rsidRDefault="00D82DB9" w:rsidP="00802670">
      <w:pPr>
        <w:pStyle w:val="ListParagraph"/>
        <w:rPr>
          <w:rFonts w:ascii="Times New Roman" w:hAnsi="Times New Roman" w:cs="Times New Roman"/>
          <w:sz w:val="24"/>
          <w:szCs w:val="24"/>
        </w:rPr>
      </w:pPr>
      <w:r>
        <w:rPr>
          <w:rFonts w:ascii="Times New Roman" w:hAnsi="Times New Roman" w:cs="Times New Roman"/>
          <w:sz w:val="24"/>
          <w:szCs w:val="24"/>
        </w:rPr>
        <w:t>Name</w:t>
      </w:r>
    </w:p>
    <w:p w14:paraId="3AD781C9" w14:textId="3B2BAB16" w:rsidR="00D74FF2" w:rsidRDefault="006F33F3" w:rsidP="007F0F97">
      <w:pPr>
        <w:pStyle w:val="ListParagraph"/>
        <w:rPr>
          <w:rFonts w:ascii="Times New Roman" w:hAnsi="Times New Roman" w:cs="Times New Roman"/>
          <w:sz w:val="24"/>
          <w:szCs w:val="24"/>
        </w:rPr>
      </w:pPr>
      <w:r>
        <w:rPr>
          <w:rFonts w:ascii="Times New Roman" w:hAnsi="Times New Roman" w:cs="Times New Roman"/>
          <w:sz w:val="24"/>
          <w:szCs w:val="24"/>
        </w:rPr>
        <w:t xml:space="preserve">HIS 200: </w:t>
      </w:r>
      <w:r w:rsidR="007F0F97">
        <w:rPr>
          <w:rFonts w:ascii="Times New Roman" w:hAnsi="Times New Roman" w:cs="Times New Roman"/>
          <w:sz w:val="24"/>
          <w:szCs w:val="24"/>
        </w:rPr>
        <w:t xml:space="preserve">Applied </w:t>
      </w:r>
      <w:r w:rsidR="00D82DB9">
        <w:rPr>
          <w:rFonts w:ascii="Times New Roman" w:hAnsi="Times New Roman" w:cs="Times New Roman"/>
          <w:sz w:val="24"/>
          <w:szCs w:val="24"/>
        </w:rPr>
        <w:t>History</w:t>
      </w:r>
    </w:p>
    <w:p w14:paraId="154F4356" w14:textId="46E6CAFE" w:rsidR="00D82DB9" w:rsidRPr="007F0F97" w:rsidRDefault="00D82DB9" w:rsidP="007F0F97">
      <w:pPr>
        <w:pStyle w:val="ListParagraph"/>
        <w:rPr>
          <w:rFonts w:ascii="Times New Roman" w:hAnsi="Times New Roman" w:cs="Times New Roman"/>
          <w:sz w:val="24"/>
          <w:szCs w:val="24"/>
        </w:rPr>
      </w:pPr>
      <w:r>
        <w:rPr>
          <w:rFonts w:ascii="Times New Roman" w:hAnsi="Times New Roman" w:cs="Times New Roman"/>
          <w:sz w:val="24"/>
          <w:szCs w:val="24"/>
        </w:rPr>
        <w:t>School name</w:t>
      </w:r>
    </w:p>
    <w:p w14:paraId="135E94DB" w14:textId="5E9A3744" w:rsidR="003E594F" w:rsidRDefault="003E594F" w:rsidP="00802670">
      <w:pPr>
        <w:pStyle w:val="ListParagraph"/>
        <w:rPr>
          <w:rFonts w:ascii="Times New Roman" w:hAnsi="Times New Roman" w:cs="Times New Roman"/>
          <w:sz w:val="24"/>
          <w:szCs w:val="24"/>
        </w:rPr>
      </w:pPr>
      <w:r>
        <w:rPr>
          <w:rFonts w:ascii="Times New Roman" w:hAnsi="Times New Roman" w:cs="Times New Roman"/>
          <w:sz w:val="24"/>
          <w:szCs w:val="24"/>
        </w:rPr>
        <w:t>Jan.21, 2018</w:t>
      </w:r>
    </w:p>
    <w:p w14:paraId="5D470DEF" w14:textId="09EE68B0" w:rsidR="003E594F" w:rsidRDefault="003E594F" w:rsidP="00802670">
      <w:pPr>
        <w:pStyle w:val="ListParagraph"/>
        <w:rPr>
          <w:rFonts w:ascii="Times New Roman" w:hAnsi="Times New Roman" w:cs="Times New Roman"/>
          <w:sz w:val="24"/>
          <w:szCs w:val="24"/>
        </w:rPr>
      </w:pPr>
    </w:p>
    <w:p w14:paraId="1A32D9C4" w14:textId="68F9A131" w:rsidR="003E594F" w:rsidRDefault="003E594F" w:rsidP="00802670">
      <w:pPr>
        <w:pStyle w:val="ListParagraph"/>
        <w:rPr>
          <w:rFonts w:ascii="Times New Roman" w:hAnsi="Times New Roman" w:cs="Times New Roman"/>
          <w:sz w:val="24"/>
          <w:szCs w:val="24"/>
        </w:rPr>
      </w:pPr>
      <w:r>
        <w:rPr>
          <w:rFonts w:ascii="Times New Roman" w:hAnsi="Times New Roman" w:cs="Times New Roman"/>
          <w:sz w:val="24"/>
          <w:szCs w:val="24"/>
        </w:rPr>
        <w:t xml:space="preserve">For my historical event </w:t>
      </w:r>
      <w:r w:rsidR="00C63388">
        <w:rPr>
          <w:rFonts w:ascii="Times New Roman" w:hAnsi="Times New Roman" w:cs="Times New Roman"/>
          <w:sz w:val="24"/>
          <w:szCs w:val="24"/>
        </w:rPr>
        <w:t xml:space="preserve">analysis, I have chosen to focus on </w:t>
      </w:r>
      <w:r w:rsidR="00F148E0">
        <w:rPr>
          <w:rFonts w:ascii="Times New Roman" w:hAnsi="Times New Roman" w:cs="Times New Roman"/>
          <w:sz w:val="24"/>
          <w:szCs w:val="24"/>
        </w:rPr>
        <w:t xml:space="preserve">The </w:t>
      </w:r>
      <w:r w:rsidR="004063C5">
        <w:rPr>
          <w:rFonts w:ascii="Times New Roman" w:hAnsi="Times New Roman" w:cs="Times New Roman"/>
          <w:sz w:val="24"/>
          <w:szCs w:val="24"/>
        </w:rPr>
        <w:t xml:space="preserve">Voting </w:t>
      </w:r>
      <w:r w:rsidR="00F148E0">
        <w:rPr>
          <w:rFonts w:ascii="Times New Roman" w:hAnsi="Times New Roman" w:cs="Times New Roman"/>
          <w:sz w:val="24"/>
          <w:szCs w:val="24"/>
        </w:rPr>
        <w:t xml:space="preserve"> Right Act of 1965. The </w:t>
      </w:r>
      <w:r w:rsidR="005C608B">
        <w:rPr>
          <w:rFonts w:ascii="Times New Roman" w:hAnsi="Times New Roman" w:cs="Times New Roman"/>
          <w:sz w:val="24"/>
          <w:szCs w:val="24"/>
        </w:rPr>
        <w:t xml:space="preserve">Voting </w:t>
      </w:r>
      <w:r w:rsidR="00F148E0">
        <w:rPr>
          <w:rFonts w:ascii="Times New Roman" w:hAnsi="Times New Roman" w:cs="Times New Roman"/>
          <w:sz w:val="24"/>
          <w:szCs w:val="24"/>
        </w:rPr>
        <w:t>Right Act of 1965, signed into law by President Lyndon B. Johnson, aimed to overcome legal barriers at the state and local levels that prevented African Americans from exercising their right to vote as guaranteed under the 15</w:t>
      </w:r>
      <w:r w:rsidR="00F148E0" w:rsidRPr="00F148E0">
        <w:rPr>
          <w:rFonts w:ascii="Times New Roman" w:hAnsi="Times New Roman" w:cs="Times New Roman"/>
          <w:sz w:val="24"/>
          <w:szCs w:val="24"/>
          <w:vertAlign w:val="superscript"/>
        </w:rPr>
        <w:t>th</w:t>
      </w:r>
      <w:r w:rsidR="00F148E0">
        <w:rPr>
          <w:rFonts w:ascii="Times New Roman" w:hAnsi="Times New Roman" w:cs="Times New Roman"/>
          <w:sz w:val="24"/>
          <w:szCs w:val="24"/>
        </w:rPr>
        <w:t xml:space="preserve"> </w:t>
      </w:r>
      <w:r w:rsidR="000B55DA">
        <w:rPr>
          <w:rFonts w:ascii="Times New Roman" w:hAnsi="Times New Roman" w:cs="Times New Roman"/>
          <w:sz w:val="24"/>
          <w:szCs w:val="24"/>
        </w:rPr>
        <w:t xml:space="preserve">Amendment to the U.S. Constitution. The </w:t>
      </w:r>
      <w:r w:rsidR="004063C5">
        <w:rPr>
          <w:rFonts w:ascii="Times New Roman" w:hAnsi="Times New Roman" w:cs="Times New Roman"/>
          <w:sz w:val="24"/>
          <w:szCs w:val="24"/>
        </w:rPr>
        <w:t>Voting</w:t>
      </w:r>
      <w:r w:rsidR="000B55DA">
        <w:rPr>
          <w:rFonts w:ascii="Times New Roman" w:hAnsi="Times New Roman" w:cs="Times New Roman"/>
          <w:sz w:val="24"/>
          <w:szCs w:val="24"/>
        </w:rPr>
        <w:t xml:space="preserve"> Right Act of 1965 </w:t>
      </w:r>
      <w:r w:rsidR="00774A51">
        <w:rPr>
          <w:rFonts w:ascii="Times New Roman" w:hAnsi="Times New Roman" w:cs="Times New Roman"/>
          <w:sz w:val="24"/>
          <w:szCs w:val="24"/>
        </w:rPr>
        <w:t xml:space="preserve">was a law that primarily gave African Americans the </w:t>
      </w:r>
      <w:r w:rsidR="000447FF">
        <w:rPr>
          <w:rFonts w:ascii="Times New Roman" w:hAnsi="Times New Roman" w:cs="Times New Roman"/>
          <w:sz w:val="24"/>
          <w:szCs w:val="24"/>
        </w:rPr>
        <w:t xml:space="preserve">right to vote without </w:t>
      </w:r>
      <w:r w:rsidR="00933EF9">
        <w:rPr>
          <w:rFonts w:ascii="Times New Roman" w:hAnsi="Times New Roman" w:cs="Times New Roman"/>
          <w:sz w:val="24"/>
          <w:szCs w:val="24"/>
        </w:rPr>
        <w:t xml:space="preserve">having to take any </w:t>
      </w:r>
      <w:r w:rsidR="0063014B">
        <w:rPr>
          <w:rFonts w:ascii="Times New Roman" w:hAnsi="Times New Roman" w:cs="Times New Roman"/>
          <w:sz w:val="24"/>
          <w:szCs w:val="24"/>
        </w:rPr>
        <w:t>sort of literacy test.</w:t>
      </w:r>
      <w:r w:rsidR="00D82DB9">
        <w:rPr>
          <w:rFonts w:ascii="Times New Roman" w:hAnsi="Times New Roman" w:cs="Times New Roman"/>
          <w:sz w:val="24"/>
          <w:szCs w:val="24"/>
        </w:rPr>
        <w:t xml:space="preserve"> </w:t>
      </w:r>
      <w:r w:rsidR="00884889">
        <w:rPr>
          <w:rFonts w:ascii="Times New Roman" w:hAnsi="Times New Roman" w:cs="Times New Roman"/>
          <w:sz w:val="24"/>
          <w:szCs w:val="24"/>
        </w:rPr>
        <w:t xml:space="preserve">The Voters Right Act is considered one of the </w:t>
      </w:r>
      <w:r w:rsidR="003E54DD">
        <w:rPr>
          <w:rFonts w:ascii="Times New Roman" w:hAnsi="Times New Roman" w:cs="Times New Roman"/>
          <w:sz w:val="24"/>
          <w:szCs w:val="24"/>
        </w:rPr>
        <w:t>most far-reaching pieces of Civil Rights legislation</w:t>
      </w:r>
      <w:r w:rsidR="003071EA">
        <w:rPr>
          <w:rFonts w:ascii="Times New Roman" w:hAnsi="Times New Roman" w:cs="Times New Roman"/>
          <w:sz w:val="24"/>
          <w:szCs w:val="24"/>
        </w:rPr>
        <w:t xml:space="preserve"> in U.S. History.  The </w:t>
      </w:r>
      <w:r w:rsidR="004063C5">
        <w:rPr>
          <w:rFonts w:ascii="Times New Roman" w:hAnsi="Times New Roman" w:cs="Times New Roman"/>
          <w:sz w:val="24"/>
          <w:szCs w:val="24"/>
        </w:rPr>
        <w:t xml:space="preserve">Voting </w:t>
      </w:r>
      <w:r w:rsidR="003071EA">
        <w:rPr>
          <w:rFonts w:ascii="Times New Roman" w:hAnsi="Times New Roman" w:cs="Times New Roman"/>
          <w:sz w:val="24"/>
          <w:szCs w:val="24"/>
        </w:rPr>
        <w:t xml:space="preserve">Right Act </w:t>
      </w:r>
      <w:r w:rsidR="00984F01">
        <w:rPr>
          <w:rFonts w:ascii="Times New Roman" w:hAnsi="Times New Roman" w:cs="Times New Roman"/>
          <w:sz w:val="24"/>
          <w:szCs w:val="24"/>
        </w:rPr>
        <w:t xml:space="preserve">was significant because it brought an end to the </w:t>
      </w:r>
      <w:r w:rsidR="00894D51">
        <w:rPr>
          <w:rFonts w:ascii="Times New Roman" w:hAnsi="Times New Roman" w:cs="Times New Roman"/>
          <w:sz w:val="24"/>
          <w:szCs w:val="24"/>
        </w:rPr>
        <w:t xml:space="preserve">era of Jim Crow by prohibiting discrimination on the basis of race, color, religion, sex, or national origin. </w:t>
      </w:r>
      <w:r w:rsidR="00A73D38">
        <w:rPr>
          <w:rFonts w:ascii="Times New Roman" w:hAnsi="Times New Roman" w:cs="Times New Roman"/>
          <w:sz w:val="24"/>
          <w:szCs w:val="24"/>
        </w:rPr>
        <w:t xml:space="preserve">The </w:t>
      </w:r>
      <w:r w:rsidR="003F7B63">
        <w:rPr>
          <w:rFonts w:ascii="Times New Roman" w:hAnsi="Times New Roman" w:cs="Times New Roman"/>
          <w:sz w:val="24"/>
          <w:szCs w:val="24"/>
        </w:rPr>
        <w:t xml:space="preserve">Voting </w:t>
      </w:r>
      <w:r w:rsidR="00A73D38">
        <w:rPr>
          <w:rFonts w:ascii="Times New Roman" w:hAnsi="Times New Roman" w:cs="Times New Roman"/>
          <w:sz w:val="24"/>
          <w:szCs w:val="24"/>
        </w:rPr>
        <w:t xml:space="preserve">Right Act prohibited discrimination in voting and, together with the Civil Rights Act, </w:t>
      </w:r>
      <w:r w:rsidR="00E50B5D">
        <w:rPr>
          <w:rFonts w:ascii="Times New Roman" w:hAnsi="Times New Roman" w:cs="Times New Roman"/>
          <w:sz w:val="24"/>
          <w:szCs w:val="24"/>
        </w:rPr>
        <w:t xml:space="preserve">enshrines the principles upon </w:t>
      </w:r>
      <w:r w:rsidR="00362C24">
        <w:rPr>
          <w:rFonts w:ascii="Times New Roman" w:hAnsi="Times New Roman" w:cs="Times New Roman"/>
          <w:sz w:val="24"/>
          <w:szCs w:val="24"/>
        </w:rPr>
        <w:t>which our nation was founded. These laws serve as a testament to all who sacrificed</w:t>
      </w:r>
      <w:r w:rsidR="00D223C0">
        <w:rPr>
          <w:rFonts w:ascii="Times New Roman" w:hAnsi="Times New Roman" w:cs="Times New Roman"/>
          <w:sz w:val="24"/>
          <w:szCs w:val="24"/>
        </w:rPr>
        <w:t xml:space="preserve"> to work toward ending segregation and discrimination. Specifically, I will try to answer the following research question: </w:t>
      </w:r>
      <w:r w:rsidR="000D78C6">
        <w:rPr>
          <w:rFonts w:ascii="Times New Roman" w:hAnsi="Times New Roman" w:cs="Times New Roman"/>
          <w:sz w:val="24"/>
          <w:szCs w:val="24"/>
        </w:rPr>
        <w:t xml:space="preserve">After the signing of The </w:t>
      </w:r>
      <w:r w:rsidR="003F7B63">
        <w:rPr>
          <w:rFonts w:ascii="Times New Roman" w:hAnsi="Times New Roman" w:cs="Times New Roman"/>
          <w:sz w:val="24"/>
          <w:szCs w:val="24"/>
        </w:rPr>
        <w:t xml:space="preserve">Voting </w:t>
      </w:r>
      <w:r w:rsidR="000D78C6">
        <w:rPr>
          <w:rFonts w:ascii="Times New Roman" w:hAnsi="Times New Roman" w:cs="Times New Roman"/>
          <w:sz w:val="24"/>
          <w:szCs w:val="24"/>
        </w:rPr>
        <w:t xml:space="preserve">Right Act </w:t>
      </w:r>
      <w:r w:rsidR="001A2FBE">
        <w:rPr>
          <w:rFonts w:ascii="Times New Roman" w:hAnsi="Times New Roman" w:cs="Times New Roman"/>
          <w:sz w:val="24"/>
          <w:szCs w:val="24"/>
        </w:rPr>
        <w:t xml:space="preserve">of 1965 by President Lyndon B. Johnson, how did it impact the outcome of the </w:t>
      </w:r>
      <w:r w:rsidR="00F57152">
        <w:rPr>
          <w:rFonts w:ascii="Times New Roman" w:hAnsi="Times New Roman" w:cs="Times New Roman"/>
          <w:sz w:val="24"/>
          <w:szCs w:val="24"/>
        </w:rPr>
        <w:t xml:space="preserve">2010 presidency? What message President Johnson </w:t>
      </w:r>
      <w:r w:rsidR="009B1B9F">
        <w:rPr>
          <w:rFonts w:ascii="Times New Roman" w:hAnsi="Times New Roman" w:cs="Times New Roman"/>
          <w:sz w:val="24"/>
          <w:szCs w:val="24"/>
        </w:rPr>
        <w:t xml:space="preserve">wanted to convey to African Americans </w:t>
      </w:r>
      <w:r w:rsidR="00A51FB6">
        <w:rPr>
          <w:rFonts w:ascii="Times New Roman" w:hAnsi="Times New Roman" w:cs="Times New Roman"/>
          <w:sz w:val="24"/>
          <w:szCs w:val="24"/>
        </w:rPr>
        <w:t xml:space="preserve">concerning </w:t>
      </w:r>
      <w:r w:rsidR="00103CA5">
        <w:rPr>
          <w:rFonts w:ascii="Times New Roman" w:hAnsi="Times New Roman" w:cs="Times New Roman"/>
          <w:sz w:val="24"/>
          <w:szCs w:val="24"/>
        </w:rPr>
        <w:t>their rights to vote?</w:t>
      </w:r>
      <w:r w:rsidR="00895B71">
        <w:rPr>
          <w:rFonts w:ascii="Times New Roman" w:hAnsi="Times New Roman" w:cs="Times New Roman"/>
          <w:sz w:val="24"/>
          <w:szCs w:val="24"/>
        </w:rPr>
        <w:t xml:space="preserve"> The search </w:t>
      </w:r>
      <w:r w:rsidR="00F00D2A">
        <w:rPr>
          <w:rFonts w:ascii="Times New Roman" w:hAnsi="Times New Roman" w:cs="Times New Roman"/>
          <w:sz w:val="24"/>
          <w:szCs w:val="24"/>
        </w:rPr>
        <w:t xml:space="preserve">terms I have used in my research so far include: </w:t>
      </w:r>
      <w:r w:rsidR="00100AD5">
        <w:rPr>
          <w:rFonts w:ascii="Times New Roman" w:hAnsi="Times New Roman" w:cs="Times New Roman"/>
          <w:sz w:val="24"/>
          <w:szCs w:val="24"/>
        </w:rPr>
        <w:t xml:space="preserve">Civil Rights Movement, </w:t>
      </w:r>
      <w:r w:rsidR="00CB65BA">
        <w:rPr>
          <w:rFonts w:ascii="Times New Roman" w:hAnsi="Times New Roman" w:cs="Times New Roman"/>
          <w:sz w:val="24"/>
          <w:szCs w:val="24"/>
        </w:rPr>
        <w:t xml:space="preserve"> Presidency </w:t>
      </w:r>
      <w:r w:rsidR="00A6654D">
        <w:rPr>
          <w:rFonts w:ascii="Times New Roman" w:hAnsi="Times New Roman" w:cs="Times New Roman"/>
          <w:sz w:val="24"/>
          <w:szCs w:val="24"/>
        </w:rPr>
        <w:t xml:space="preserve">of Lyndon B. Johnson, and </w:t>
      </w:r>
      <w:r w:rsidR="003F7B63">
        <w:rPr>
          <w:rFonts w:ascii="Times New Roman" w:hAnsi="Times New Roman" w:cs="Times New Roman"/>
          <w:sz w:val="24"/>
          <w:szCs w:val="24"/>
        </w:rPr>
        <w:t xml:space="preserve">Voting </w:t>
      </w:r>
      <w:r w:rsidR="00A6654D">
        <w:rPr>
          <w:rFonts w:ascii="Times New Roman" w:hAnsi="Times New Roman" w:cs="Times New Roman"/>
          <w:sz w:val="24"/>
          <w:szCs w:val="24"/>
        </w:rPr>
        <w:t xml:space="preserve">Rights Act. </w:t>
      </w:r>
      <w:r w:rsidR="00670091">
        <w:rPr>
          <w:rFonts w:ascii="Times New Roman" w:hAnsi="Times New Roman" w:cs="Times New Roman"/>
          <w:sz w:val="24"/>
          <w:szCs w:val="24"/>
        </w:rPr>
        <w:t xml:space="preserve">One credible secondary source that will be used: </w:t>
      </w:r>
    </w:p>
    <w:p w14:paraId="03887C89" w14:textId="461FF00C" w:rsidR="00670091" w:rsidRDefault="00670091" w:rsidP="00802670">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6772BB">
        <w:rPr>
          <w:rFonts w:ascii="Times New Roman" w:hAnsi="Times New Roman" w:cs="Times New Roman"/>
          <w:sz w:val="24"/>
          <w:szCs w:val="24"/>
        </w:rPr>
        <w:t xml:space="preserve">                                                   </w:t>
      </w:r>
    </w:p>
    <w:p w14:paraId="5248C81C" w14:textId="3EF3DA9A" w:rsidR="00904073" w:rsidRDefault="00904073" w:rsidP="00802670">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sidR="00216179">
        <w:rPr>
          <w:rFonts w:ascii="Times New Roman" w:hAnsi="Times New Roman" w:cs="Times New Roman"/>
          <w:sz w:val="24"/>
          <w:szCs w:val="24"/>
        </w:rPr>
        <w:t xml:space="preserve"> Hyde, Sara</w:t>
      </w:r>
    </w:p>
    <w:p w14:paraId="3B3AC24A" w14:textId="47771881" w:rsidR="00216179" w:rsidRDefault="00216179" w:rsidP="00802670">
      <w:pPr>
        <w:pStyle w:val="ListParagraph"/>
        <w:rPr>
          <w:rFonts w:ascii="Times New Roman" w:hAnsi="Times New Roman" w:cs="Times New Roman"/>
          <w:sz w:val="24"/>
          <w:szCs w:val="24"/>
        </w:rPr>
      </w:pPr>
      <w:r>
        <w:rPr>
          <w:rFonts w:ascii="Times New Roman" w:hAnsi="Times New Roman" w:cs="Times New Roman"/>
          <w:sz w:val="24"/>
          <w:szCs w:val="24"/>
        </w:rPr>
        <w:t xml:space="preserve">                                                 Culture Wars in America:</w:t>
      </w:r>
    </w:p>
    <w:p w14:paraId="3516D1B0" w14:textId="455EE9BA" w:rsidR="0007136E" w:rsidRDefault="0007136E" w:rsidP="00802670">
      <w:pPr>
        <w:pStyle w:val="ListParagraph"/>
        <w:rPr>
          <w:rFonts w:ascii="Times New Roman" w:hAnsi="Times New Roman" w:cs="Times New Roman"/>
          <w:sz w:val="24"/>
          <w:szCs w:val="24"/>
        </w:rPr>
      </w:pPr>
      <w:r>
        <w:rPr>
          <w:rFonts w:ascii="Times New Roman" w:hAnsi="Times New Roman" w:cs="Times New Roman"/>
          <w:sz w:val="24"/>
          <w:szCs w:val="24"/>
        </w:rPr>
        <w:t xml:space="preserve">                                                 An Encyclopedia of Issues, Viewpoints,</w:t>
      </w:r>
      <w:r w:rsidR="00BE7E6B">
        <w:rPr>
          <w:rFonts w:ascii="Times New Roman" w:hAnsi="Times New Roman" w:cs="Times New Roman"/>
          <w:sz w:val="24"/>
          <w:szCs w:val="24"/>
        </w:rPr>
        <w:t xml:space="preserve"> and Voices</w:t>
      </w:r>
    </w:p>
    <w:p w14:paraId="6539569D" w14:textId="21083BEE" w:rsidR="00BE7E6B" w:rsidRDefault="00BE7E6B" w:rsidP="00802670">
      <w:pPr>
        <w:pStyle w:val="ListParagraph"/>
        <w:rPr>
          <w:rFonts w:ascii="Times New Roman" w:hAnsi="Times New Roman" w:cs="Times New Roman"/>
          <w:sz w:val="24"/>
          <w:szCs w:val="24"/>
        </w:rPr>
      </w:pPr>
      <w:r>
        <w:rPr>
          <w:rFonts w:ascii="Times New Roman" w:hAnsi="Times New Roman" w:cs="Times New Roman"/>
          <w:sz w:val="24"/>
          <w:szCs w:val="24"/>
        </w:rPr>
        <w:t xml:space="preserve">                                                 Rutledge, 2013</w:t>
      </w:r>
    </w:p>
    <w:p w14:paraId="53EFD148" w14:textId="6068F350" w:rsidR="00BE7E6B" w:rsidRDefault="00BE7E6B" w:rsidP="00802670">
      <w:pPr>
        <w:pStyle w:val="ListParagraph"/>
        <w:rPr>
          <w:rFonts w:ascii="Times New Roman" w:hAnsi="Times New Roman" w:cs="Times New Roman"/>
          <w:sz w:val="24"/>
          <w:szCs w:val="24"/>
        </w:rPr>
      </w:pPr>
    </w:p>
    <w:p w14:paraId="17D9AFA5" w14:textId="3E67CB4B" w:rsidR="0010309F" w:rsidRDefault="0010309F" w:rsidP="0010309F">
      <w:pPr>
        <w:rPr>
          <w:rFonts w:ascii="Times New Roman" w:hAnsi="Times New Roman" w:cs="Times New Roman"/>
          <w:sz w:val="24"/>
          <w:szCs w:val="24"/>
        </w:rPr>
      </w:pPr>
      <w:r>
        <w:rPr>
          <w:rFonts w:ascii="Times New Roman" w:hAnsi="Times New Roman" w:cs="Times New Roman"/>
          <w:sz w:val="24"/>
          <w:szCs w:val="24"/>
        </w:rPr>
        <w:t xml:space="preserve">This source was located in the Shapiro Library, the source </w:t>
      </w:r>
      <w:r w:rsidR="00DA0269">
        <w:rPr>
          <w:rFonts w:ascii="Times New Roman" w:hAnsi="Times New Roman" w:cs="Times New Roman"/>
          <w:sz w:val="24"/>
          <w:szCs w:val="24"/>
        </w:rPr>
        <w:t>details the chaos to civil rights protesters marching for voters rights in the south.</w:t>
      </w:r>
      <w:r w:rsidR="005562F9">
        <w:rPr>
          <w:rFonts w:ascii="Times New Roman" w:hAnsi="Times New Roman" w:cs="Times New Roman"/>
          <w:sz w:val="24"/>
          <w:szCs w:val="24"/>
        </w:rPr>
        <w:t xml:space="preserve"> Another credible source that will be used:</w:t>
      </w:r>
    </w:p>
    <w:p w14:paraId="2EEEE479" w14:textId="1DBFC2D6" w:rsidR="005562F9" w:rsidRDefault="005562F9" w:rsidP="0010309F">
      <w:pPr>
        <w:rPr>
          <w:rFonts w:ascii="Times New Roman" w:hAnsi="Times New Roman" w:cs="Times New Roman"/>
          <w:sz w:val="24"/>
          <w:szCs w:val="24"/>
        </w:rPr>
      </w:pPr>
    </w:p>
    <w:p w14:paraId="60A24D27" w14:textId="14F554A7" w:rsidR="005562F9" w:rsidRDefault="005562F9" w:rsidP="0010309F">
      <w:pPr>
        <w:rPr>
          <w:rFonts w:ascii="Times New Roman" w:hAnsi="Times New Roman" w:cs="Times New Roman"/>
          <w:sz w:val="24"/>
          <w:szCs w:val="24"/>
        </w:rPr>
      </w:pPr>
      <w:r>
        <w:rPr>
          <w:rFonts w:ascii="Times New Roman" w:hAnsi="Times New Roman" w:cs="Times New Roman"/>
          <w:sz w:val="24"/>
          <w:szCs w:val="24"/>
        </w:rPr>
        <w:t xml:space="preserve">                                                            </w:t>
      </w:r>
      <w:r w:rsidR="00CB64DB">
        <w:rPr>
          <w:rFonts w:ascii="Times New Roman" w:hAnsi="Times New Roman" w:cs="Times New Roman"/>
          <w:sz w:val="24"/>
          <w:szCs w:val="24"/>
        </w:rPr>
        <w:t>Coleman, Kevin J.</w:t>
      </w:r>
    </w:p>
    <w:p w14:paraId="22BD3B99" w14:textId="2F09B098" w:rsidR="00CB64DB" w:rsidRDefault="00CB64DB" w:rsidP="0010309F">
      <w:pPr>
        <w:rPr>
          <w:rFonts w:ascii="Times New Roman" w:hAnsi="Times New Roman" w:cs="Times New Roman"/>
          <w:sz w:val="24"/>
          <w:szCs w:val="24"/>
        </w:rPr>
      </w:pPr>
      <w:r>
        <w:rPr>
          <w:rFonts w:ascii="Times New Roman" w:hAnsi="Times New Roman" w:cs="Times New Roman"/>
          <w:sz w:val="24"/>
          <w:szCs w:val="24"/>
        </w:rPr>
        <w:t xml:space="preserve">                                                           The Voting </w:t>
      </w:r>
      <w:r w:rsidR="007D5B30">
        <w:rPr>
          <w:rFonts w:ascii="Times New Roman" w:hAnsi="Times New Roman" w:cs="Times New Roman"/>
          <w:sz w:val="24"/>
          <w:szCs w:val="24"/>
        </w:rPr>
        <w:t xml:space="preserve">Rights Act of 1965: Background and </w:t>
      </w:r>
      <w:r w:rsidR="005C608B">
        <w:rPr>
          <w:rFonts w:ascii="Times New Roman" w:hAnsi="Times New Roman" w:cs="Times New Roman"/>
          <w:sz w:val="24"/>
          <w:szCs w:val="24"/>
        </w:rPr>
        <w:t>Overview</w:t>
      </w:r>
    </w:p>
    <w:p w14:paraId="0A32FA8D" w14:textId="1660D3D9" w:rsidR="00F04C5D" w:rsidRDefault="00F04C5D" w:rsidP="0010309F">
      <w:pPr>
        <w:rPr>
          <w:rFonts w:ascii="Times New Roman" w:hAnsi="Times New Roman" w:cs="Times New Roman"/>
          <w:sz w:val="24"/>
          <w:szCs w:val="24"/>
        </w:rPr>
      </w:pPr>
      <w:r>
        <w:rPr>
          <w:rFonts w:ascii="Times New Roman" w:hAnsi="Times New Roman" w:cs="Times New Roman"/>
          <w:sz w:val="24"/>
          <w:szCs w:val="24"/>
        </w:rPr>
        <w:t xml:space="preserve">                                                            </w:t>
      </w:r>
      <w:r w:rsidR="006A6A40">
        <w:rPr>
          <w:rFonts w:ascii="Times New Roman" w:hAnsi="Times New Roman" w:cs="Times New Roman"/>
          <w:sz w:val="24"/>
          <w:szCs w:val="24"/>
        </w:rPr>
        <w:t>Congressional Research Service: Report p1-1</w:t>
      </w:r>
      <w:r w:rsidR="003E2324">
        <w:rPr>
          <w:rFonts w:ascii="Times New Roman" w:hAnsi="Times New Roman" w:cs="Times New Roman"/>
          <w:sz w:val="24"/>
          <w:szCs w:val="24"/>
        </w:rPr>
        <w:t>. 21p.</w:t>
      </w:r>
    </w:p>
    <w:p w14:paraId="538D92CF" w14:textId="4A9E6EE0" w:rsidR="00664F4D" w:rsidRDefault="003E2324" w:rsidP="0010309F">
      <w:pPr>
        <w:rPr>
          <w:rFonts w:ascii="Times New Roman" w:hAnsi="Times New Roman" w:cs="Times New Roman"/>
          <w:sz w:val="24"/>
          <w:szCs w:val="24"/>
        </w:rPr>
      </w:pPr>
      <w:r>
        <w:rPr>
          <w:rFonts w:ascii="Times New Roman" w:hAnsi="Times New Roman" w:cs="Times New Roman"/>
          <w:sz w:val="24"/>
          <w:szCs w:val="24"/>
        </w:rPr>
        <w:t xml:space="preserve">                                                            </w:t>
      </w:r>
      <w:r w:rsidR="00664F4D">
        <w:rPr>
          <w:rFonts w:ascii="Times New Roman" w:hAnsi="Times New Roman" w:cs="Times New Roman"/>
          <w:sz w:val="24"/>
          <w:szCs w:val="24"/>
        </w:rPr>
        <w:t>July 20, 2015</w:t>
      </w:r>
    </w:p>
    <w:p w14:paraId="06717F1E" w14:textId="6F3EA8E6" w:rsidR="002B46BE" w:rsidRDefault="002B46BE" w:rsidP="0010309F">
      <w:pPr>
        <w:rPr>
          <w:rFonts w:ascii="Times New Roman" w:hAnsi="Times New Roman" w:cs="Times New Roman"/>
          <w:sz w:val="24"/>
          <w:szCs w:val="24"/>
        </w:rPr>
      </w:pPr>
      <w:r>
        <w:rPr>
          <w:rFonts w:ascii="Times New Roman" w:hAnsi="Times New Roman" w:cs="Times New Roman"/>
          <w:sz w:val="24"/>
          <w:szCs w:val="24"/>
        </w:rPr>
        <w:t xml:space="preserve">This source was also located in the Shapiro Library, </w:t>
      </w:r>
      <w:r w:rsidR="009112DC">
        <w:rPr>
          <w:rFonts w:ascii="Times New Roman" w:hAnsi="Times New Roman" w:cs="Times New Roman"/>
          <w:sz w:val="24"/>
          <w:szCs w:val="24"/>
        </w:rPr>
        <w:t xml:space="preserve">the source details voting restrictions against African </w:t>
      </w:r>
      <w:r w:rsidR="007464E4">
        <w:rPr>
          <w:rFonts w:ascii="Times New Roman" w:hAnsi="Times New Roman" w:cs="Times New Roman"/>
          <w:sz w:val="24"/>
          <w:szCs w:val="24"/>
        </w:rPr>
        <w:t>Americans in former Confederate states, and the federal oversight of elections.</w:t>
      </w:r>
    </w:p>
    <w:p w14:paraId="61052560" w14:textId="05CC6015" w:rsidR="003E2324" w:rsidRDefault="00B80F58" w:rsidP="0010309F">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82E8C">
        <w:rPr>
          <w:rFonts w:ascii="Times New Roman" w:hAnsi="Times New Roman" w:cs="Times New Roman"/>
          <w:sz w:val="24"/>
          <w:szCs w:val="24"/>
        </w:rPr>
        <w:t>References</w:t>
      </w:r>
    </w:p>
    <w:p w14:paraId="1AA24878" w14:textId="49921F6C" w:rsidR="00172829" w:rsidRDefault="00172829" w:rsidP="0010309F">
      <w:pPr>
        <w:rPr>
          <w:rFonts w:ascii="Times New Roman" w:hAnsi="Times New Roman" w:cs="Times New Roman"/>
          <w:sz w:val="24"/>
          <w:szCs w:val="24"/>
        </w:rPr>
      </w:pPr>
      <w:r>
        <w:rPr>
          <w:rFonts w:ascii="Times New Roman" w:hAnsi="Times New Roman" w:cs="Times New Roman"/>
          <w:sz w:val="24"/>
          <w:szCs w:val="24"/>
        </w:rPr>
        <w:t xml:space="preserve">                                                          (History Channel</w:t>
      </w:r>
      <w:r w:rsidR="00AE37BC">
        <w:rPr>
          <w:rFonts w:ascii="Times New Roman" w:hAnsi="Times New Roman" w:cs="Times New Roman"/>
          <w:sz w:val="24"/>
          <w:szCs w:val="24"/>
        </w:rPr>
        <w:t>&gt;topics&gt;</w:t>
      </w:r>
      <w:r w:rsidR="009224DD">
        <w:rPr>
          <w:rFonts w:ascii="Times New Roman" w:hAnsi="Times New Roman" w:cs="Times New Roman"/>
          <w:sz w:val="24"/>
          <w:szCs w:val="24"/>
        </w:rPr>
        <w:t>voting rights, unknown)</w:t>
      </w:r>
    </w:p>
    <w:p w14:paraId="2F2C1799" w14:textId="329F711A" w:rsidR="009224DD" w:rsidRDefault="009224DD" w:rsidP="0010309F">
      <w:pPr>
        <w:rPr>
          <w:rFonts w:ascii="Times New Roman" w:hAnsi="Times New Roman" w:cs="Times New Roman"/>
          <w:sz w:val="24"/>
          <w:szCs w:val="24"/>
        </w:rPr>
      </w:pPr>
      <w:r>
        <w:rPr>
          <w:rFonts w:ascii="Times New Roman" w:hAnsi="Times New Roman" w:cs="Times New Roman"/>
          <w:sz w:val="24"/>
          <w:szCs w:val="24"/>
        </w:rPr>
        <w:t xml:space="preserve">                                                          (</w:t>
      </w:r>
      <w:r w:rsidR="00E83D13">
        <w:rPr>
          <w:rFonts w:ascii="Times New Roman" w:hAnsi="Times New Roman" w:cs="Times New Roman"/>
          <w:sz w:val="24"/>
          <w:szCs w:val="24"/>
        </w:rPr>
        <w:t>National Archives&gt; The Center for Legislation Archives&gt;</w:t>
      </w:r>
    </w:p>
    <w:p w14:paraId="29C2CE29" w14:textId="44855B1E" w:rsidR="00E83D13" w:rsidRDefault="00E83D13" w:rsidP="0010309F">
      <w:pPr>
        <w:rPr>
          <w:rFonts w:ascii="Times New Roman" w:hAnsi="Times New Roman" w:cs="Times New Roman"/>
          <w:sz w:val="24"/>
          <w:szCs w:val="24"/>
        </w:rPr>
      </w:pPr>
      <w:r>
        <w:rPr>
          <w:rFonts w:ascii="Times New Roman" w:hAnsi="Times New Roman" w:cs="Times New Roman"/>
          <w:sz w:val="24"/>
          <w:szCs w:val="24"/>
        </w:rPr>
        <w:t xml:space="preserve">                                                          Featured Congress and </w:t>
      </w:r>
      <w:r w:rsidR="002D2AE5">
        <w:rPr>
          <w:rFonts w:ascii="Times New Roman" w:hAnsi="Times New Roman" w:cs="Times New Roman"/>
          <w:sz w:val="24"/>
          <w:szCs w:val="24"/>
        </w:rPr>
        <w:t xml:space="preserve">Documents&gt; Congress and the </w:t>
      </w:r>
    </w:p>
    <w:p w14:paraId="5A5EAE2E" w14:textId="35691BA1" w:rsidR="002D2AE5" w:rsidRDefault="002D2AE5" w:rsidP="0010309F">
      <w:pPr>
        <w:rPr>
          <w:rFonts w:ascii="Times New Roman" w:hAnsi="Times New Roman" w:cs="Times New Roman"/>
          <w:sz w:val="24"/>
          <w:szCs w:val="24"/>
        </w:rPr>
      </w:pPr>
      <w:r>
        <w:rPr>
          <w:rFonts w:ascii="Times New Roman" w:hAnsi="Times New Roman" w:cs="Times New Roman"/>
          <w:sz w:val="24"/>
          <w:szCs w:val="24"/>
        </w:rPr>
        <w:t xml:space="preserve">                                                           </w:t>
      </w:r>
      <w:r w:rsidR="002147A3">
        <w:rPr>
          <w:rFonts w:ascii="Times New Roman" w:hAnsi="Times New Roman" w:cs="Times New Roman"/>
          <w:sz w:val="24"/>
          <w:szCs w:val="24"/>
        </w:rPr>
        <w:t>Voting Rights Act of 1965,n.d)</w:t>
      </w:r>
    </w:p>
    <w:p w14:paraId="6FBAF529" w14:textId="2F786EE0" w:rsidR="005562F9" w:rsidRPr="0010309F" w:rsidRDefault="005562F9" w:rsidP="0010309F">
      <w:pPr>
        <w:rPr>
          <w:rFonts w:ascii="Times New Roman" w:hAnsi="Times New Roman" w:cs="Times New Roman"/>
          <w:sz w:val="24"/>
          <w:szCs w:val="24"/>
        </w:rPr>
      </w:pPr>
    </w:p>
    <w:p w14:paraId="521959F4" w14:textId="77777777" w:rsidR="006772BB" w:rsidRPr="00023FC1" w:rsidRDefault="006772BB" w:rsidP="00802670">
      <w:pPr>
        <w:pStyle w:val="ListParagraph"/>
        <w:rPr>
          <w:rFonts w:ascii="Times New Roman" w:hAnsi="Times New Roman" w:cs="Times New Roman"/>
          <w:sz w:val="24"/>
          <w:szCs w:val="24"/>
        </w:rPr>
      </w:pPr>
    </w:p>
    <w:sectPr w:rsidR="006772BB" w:rsidRPr="00023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E0193"/>
    <w:multiLevelType w:val="hybridMultilevel"/>
    <w:tmpl w:val="30CE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70"/>
    <w:rsid w:val="00023FC1"/>
    <w:rsid w:val="000447FF"/>
    <w:rsid w:val="0007136E"/>
    <w:rsid w:val="000B55DA"/>
    <w:rsid w:val="000D78C6"/>
    <w:rsid w:val="00100AD5"/>
    <w:rsid w:val="0010309F"/>
    <w:rsid w:val="00103CA5"/>
    <w:rsid w:val="00116C5F"/>
    <w:rsid w:val="00172829"/>
    <w:rsid w:val="001A2FBE"/>
    <w:rsid w:val="002147A3"/>
    <w:rsid w:val="00216179"/>
    <w:rsid w:val="002B46BE"/>
    <w:rsid w:val="002D2AE5"/>
    <w:rsid w:val="003071EA"/>
    <w:rsid w:val="00362C24"/>
    <w:rsid w:val="003E2324"/>
    <w:rsid w:val="003E54DD"/>
    <w:rsid w:val="003E594F"/>
    <w:rsid w:val="003F7B63"/>
    <w:rsid w:val="004063C5"/>
    <w:rsid w:val="005562F9"/>
    <w:rsid w:val="005C608B"/>
    <w:rsid w:val="005D539B"/>
    <w:rsid w:val="0063014B"/>
    <w:rsid w:val="00664F4D"/>
    <w:rsid w:val="00670091"/>
    <w:rsid w:val="006772BB"/>
    <w:rsid w:val="006A6A40"/>
    <w:rsid w:val="006E711D"/>
    <w:rsid w:val="006F33F3"/>
    <w:rsid w:val="007464E4"/>
    <w:rsid w:val="00774A51"/>
    <w:rsid w:val="007D5B30"/>
    <w:rsid w:val="007F0F97"/>
    <w:rsid w:val="00802670"/>
    <w:rsid w:val="008174BC"/>
    <w:rsid w:val="00884889"/>
    <w:rsid w:val="00894D51"/>
    <w:rsid w:val="00895B71"/>
    <w:rsid w:val="00904073"/>
    <w:rsid w:val="009112DC"/>
    <w:rsid w:val="009224DD"/>
    <w:rsid w:val="00933EF9"/>
    <w:rsid w:val="00984F01"/>
    <w:rsid w:val="009B1B9F"/>
    <w:rsid w:val="00A51FB6"/>
    <w:rsid w:val="00A6654D"/>
    <w:rsid w:val="00A73D38"/>
    <w:rsid w:val="00AE37BC"/>
    <w:rsid w:val="00B80F58"/>
    <w:rsid w:val="00BE7E6B"/>
    <w:rsid w:val="00C63388"/>
    <w:rsid w:val="00CB64DB"/>
    <w:rsid w:val="00CB65BA"/>
    <w:rsid w:val="00D223C0"/>
    <w:rsid w:val="00D74FF2"/>
    <w:rsid w:val="00D82DB9"/>
    <w:rsid w:val="00DA0269"/>
    <w:rsid w:val="00E50B5D"/>
    <w:rsid w:val="00E82E8C"/>
    <w:rsid w:val="00E83D13"/>
    <w:rsid w:val="00F00D2A"/>
    <w:rsid w:val="00F04C5D"/>
    <w:rsid w:val="00F148E0"/>
    <w:rsid w:val="00F57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757C55"/>
  <w15:chartTrackingRefBased/>
  <w15:docId w15:val="{6C74396A-E4E4-7B4A-9EEB-C92B4CC32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6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lyndon6976@gmail.com</dc:creator>
  <cp:keywords/>
  <dc:description/>
  <cp:lastModifiedBy>lyndon6976@gmail.com</cp:lastModifiedBy>
  <cp:revision>2</cp:revision>
  <dcterms:created xsi:type="dcterms:W3CDTF">2018-01-20T00:04:00Z</dcterms:created>
  <dcterms:modified xsi:type="dcterms:W3CDTF">2018-01-20T00:04:00Z</dcterms:modified>
</cp:coreProperties>
</file>